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6427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2552"/>
      </w:tblGrid>
      <w:tr w:rsidR="007548B0" w:rsidTr="00B615A2">
        <w:trPr>
          <w:trHeight w:val="35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615A2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:rsidTr="00B615A2">
        <w:trPr>
          <w:trHeight w:val="361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52141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:rsidTr="00B615A2">
        <w:trPr>
          <w:trHeight w:val="37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10A8F" w:rsidP="00410A8F">
            <w:r>
              <w:rPr>
                <w:rFonts w:hint="cs"/>
                <w:rtl/>
              </w:rPr>
              <w:t>04</w:t>
            </w:r>
            <w:r w:rsidR="00B615A2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10</w:t>
            </w:r>
            <w:r w:rsidR="00B615A2">
              <w:rPr>
                <w:rFonts w:hint="cs"/>
                <w:rtl/>
              </w:rPr>
              <w:t>.18</w:t>
            </w:r>
          </w:p>
        </w:tc>
      </w:tr>
    </w:tbl>
    <w:p w:rsidR="00332AFB" w:rsidRDefault="00364277" w:rsidP="00222867">
      <w:pPr>
        <w:rPr>
          <w:rtl/>
        </w:rPr>
      </w:pPr>
    </w:p>
    <w:p w:rsidR="00222867" w:rsidRDefault="00364277" w:rsidP="00222867">
      <w:pPr>
        <w:rPr>
          <w:rtl/>
        </w:rPr>
      </w:pPr>
    </w:p>
    <w:p w:rsidR="00222867" w:rsidRDefault="00364277" w:rsidP="00222867">
      <w:pPr>
        <w:rPr>
          <w:rtl/>
        </w:rPr>
      </w:pPr>
    </w:p>
    <w:p w:rsidR="00222867" w:rsidRDefault="00364277" w:rsidP="00222867">
      <w:pPr>
        <w:rPr>
          <w:rtl/>
        </w:rPr>
      </w:pPr>
    </w:p>
    <w:p w:rsidR="00222867" w:rsidRDefault="00364277" w:rsidP="00222867">
      <w:pPr>
        <w:rPr>
          <w:rtl/>
        </w:rPr>
      </w:pPr>
    </w:p>
    <w:p w:rsidR="00222867" w:rsidRDefault="0036427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6427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F1E9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F1E99" w:rsidRPr="00DC5E1E">
        <w:rPr>
          <w:rFonts w:ascii="Arial" w:hAnsi="Arial"/>
          <w:b/>
          <w:szCs w:val="24"/>
        </w:rPr>
        <w:sym w:font="Wingdings" w:char="F0D6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6427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59BD" w:rsidRDefault="00B73D60" w:rsidP="00B73D60">
            <w:p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מתן שירותי ייעוץ לרשות בנושאים: מידע מקצועי-טכנולוגי בכל הנוגע לפרוייקט הביומטרי ובכלל זה-ביומטריה- מנועי זיהוי ותיעוד, צופן ואבטחה. </w:t>
            </w:r>
          </w:p>
        </w:tc>
      </w:tr>
    </w:tbl>
    <w:p w:rsidR="00222867" w:rsidRPr="00AF57E9" w:rsidRDefault="0036427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615A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615A2" w:rsidRPr="00C43813">
        <w:rPr>
          <w:rFonts w:ascii="Arial" w:hAnsi="Arial"/>
          <w:b/>
          <w:szCs w:val="24"/>
        </w:rPr>
        <w:sym w:font="Wingdings" w:char="F0D6"/>
      </w:r>
      <w:r w:rsidRPr="00C43813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36427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6427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C9025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C90250" w:rsidRPr="00C90250">
              <w:rPr>
                <w:rFonts w:ascii="Arial" w:hAnsi="Arial"/>
                <w:b/>
                <w:szCs w:val="24"/>
              </w:rPr>
              <w:sym w:font="Wingdings" w:char="F072"/>
            </w:r>
            <w:r w:rsidR="001C6249">
              <w:rPr>
                <w:rFonts w:ascii="Arial" w:hAnsi="Arial"/>
                <w:b/>
                <w:szCs w:val="24"/>
              </w:rPr>
              <w:sym w:font="Wingdings" w:char="F020"/>
            </w:r>
            <w:r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615A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C9025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6427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6427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71538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1538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715384" w:rsidRDefault="001C6249" w:rsidP="001C6249">
            <w:p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5C4734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יורם אורן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8008D6" w:rsidRPr="00AF57E9" w:rsidRDefault="005C4734" w:rsidP="00410A8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5C473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055875215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F1E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ספק יחיד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B27B30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1C6249" w:rsidRDefault="005C4734" w:rsidP="00410A8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642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117,</w:t>
            </w:r>
            <w:r w:rsidR="00364277" w:rsidRPr="003642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100 </w:t>
            </w:r>
            <w:r w:rsidR="00B27B30" w:rsidRPr="003642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1C6249" w:rsidRDefault="00E838F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642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</w:t>
            </w:r>
          </w:p>
        </w:tc>
      </w:tr>
    </w:tbl>
    <w:p w:rsidR="00222867" w:rsidRPr="00AF57E9" w:rsidRDefault="0036427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9F1E99" w:rsidRDefault="009B6B29" w:rsidP="000B732A">
      <w:pPr>
        <w:rPr>
          <w:rFonts w:asciiTheme="minorBidi" w:hAnsiTheme="minorBidi" w:cstheme="minorBidi"/>
          <w:b/>
          <w:sz w:val="21"/>
          <w:szCs w:val="21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  <w:r w:rsidR="009F1E99">
        <w:rPr>
          <w:rFonts w:asciiTheme="minorBidi" w:hAnsiTheme="minorBidi" w:cstheme="minorBidi"/>
          <w:bCs/>
          <w:sz w:val="24"/>
          <w:szCs w:val="24"/>
          <w:rtl/>
        </w:rPr>
        <w:br/>
      </w:r>
    </w:p>
    <w:p w:rsidR="009F1E99" w:rsidRPr="00047250" w:rsidRDefault="009B6B29" w:rsidP="00047250">
      <w:pPr>
        <w:pStyle w:val="af4"/>
        <w:numPr>
          <w:ilvl w:val="0"/>
          <w:numId w:val="13"/>
        </w:numPr>
        <w:spacing w:line="276" w:lineRule="auto"/>
        <w:ind w:left="382" w:hanging="425"/>
        <w:rPr>
          <w:rFonts w:asciiTheme="minorBidi" w:hAnsiTheme="minorBidi" w:cstheme="minorBidi"/>
          <w:bCs/>
          <w:sz w:val="21"/>
          <w:szCs w:val="21"/>
          <w:rtl/>
        </w:rPr>
      </w:pPr>
      <w:r w:rsidRPr="00047250">
        <w:rPr>
          <w:rFonts w:asciiTheme="minorBidi" w:hAnsiTheme="minorBidi" w:cstheme="minorBidi"/>
          <w:bCs/>
          <w:sz w:val="21"/>
          <w:szCs w:val="21"/>
          <w:rtl/>
        </w:rPr>
        <w:t xml:space="preserve">האמצעים שבהם נערכו בדיקות לאיתור ספקים נוספים והכנת חוות דעת </w:t>
      </w:r>
    </w:p>
    <w:p w:rsidR="00047250" w:rsidRPr="00047250" w:rsidRDefault="00047250" w:rsidP="00047250">
      <w:pPr>
        <w:spacing w:line="360" w:lineRule="auto"/>
        <w:ind w:left="360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Default="009F1E99" w:rsidP="0082149E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נבחנו חלופות </w:t>
      </w:r>
      <w:r w:rsidR="009A0CCB">
        <w:rPr>
          <w:rFonts w:asciiTheme="minorBidi" w:hAnsiTheme="minorBidi" w:cstheme="minorBidi" w:hint="cs"/>
          <w:b/>
          <w:sz w:val="21"/>
          <w:szCs w:val="21"/>
          <w:rtl/>
        </w:rPr>
        <w:t xml:space="preserve">מול 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 xml:space="preserve">גורמים מקצועיים </w:t>
      </w:r>
      <w:r w:rsidR="00534DE3">
        <w:rPr>
          <w:rFonts w:asciiTheme="minorBidi" w:hAnsiTheme="minorBidi" w:cstheme="minorBidi" w:hint="cs"/>
          <w:b/>
          <w:sz w:val="21"/>
          <w:szCs w:val="21"/>
          <w:rtl/>
        </w:rPr>
        <w:t xml:space="preserve">במשרד ומול 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 xml:space="preserve">מקבילים </w:t>
      </w:r>
      <w:r w:rsidR="0082149E">
        <w:rPr>
          <w:rFonts w:asciiTheme="minorBidi" w:hAnsiTheme="minorBidi" w:cstheme="minorBidi" w:hint="cs"/>
          <w:b/>
          <w:sz w:val="21"/>
          <w:szCs w:val="21"/>
          <w:rtl/>
        </w:rPr>
        <w:t>ב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>משרדי הממשלה</w:t>
      </w:r>
      <w:r w:rsidR="0082149E">
        <w:rPr>
          <w:rFonts w:asciiTheme="minorBidi" w:hAnsiTheme="minorBidi" w:cstheme="minorBidi" w:hint="cs"/>
          <w:b/>
          <w:sz w:val="21"/>
          <w:szCs w:val="21"/>
          <w:rtl/>
        </w:rPr>
        <w:t xml:space="preserve"> הרלוונטיים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 xml:space="preserve">. </w:t>
      </w:r>
    </w:p>
    <w:p w:rsidR="009F1E99" w:rsidRPr="00AF57E9" w:rsidRDefault="009F1E99" w:rsidP="009F1E9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0B732A" w:rsidRDefault="009B6B29" w:rsidP="009A0CCB">
      <w:pPr>
        <w:pStyle w:val="af4"/>
        <w:numPr>
          <w:ilvl w:val="0"/>
          <w:numId w:val="13"/>
        </w:numPr>
        <w:spacing w:line="276" w:lineRule="auto"/>
        <w:ind w:left="382" w:hanging="425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p w:rsidR="00047250" w:rsidRDefault="00047250" w:rsidP="00C43813">
      <w:pPr>
        <w:spacing w:line="276" w:lineRule="auto"/>
        <w:rPr>
          <w:rFonts w:asciiTheme="minorBidi" w:hAnsiTheme="minorBidi" w:cstheme="minorBidi"/>
          <w:b/>
          <w:sz w:val="21"/>
          <w:szCs w:val="21"/>
          <w:rtl/>
        </w:rPr>
      </w:pPr>
    </w:p>
    <w:p w:rsidR="009A0CCB" w:rsidRPr="000C47FD" w:rsidRDefault="009A0CCB" w:rsidP="0095641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כפי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שעלה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מהסברים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קודמים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שהוצגו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בפני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הוועדה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,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ישנו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קושי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משמעותי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ומהותי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4C1F6E">
        <w:rPr>
          <w:rFonts w:asciiTheme="minorBidi" w:hAnsiTheme="minorBidi" w:cstheme="minorBidi" w:hint="cs"/>
          <w:b/>
          <w:sz w:val="21"/>
          <w:szCs w:val="21"/>
          <w:rtl/>
        </w:rPr>
        <w:t xml:space="preserve">באיתור יועץ אשר לו ידע מקיף ורוחבי בכל הנוגע לפרויקט הביומטרי </w:t>
      </w:r>
      <w:r w:rsidR="002B371D">
        <w:rPr>
          <w:rFonts w:asciiTheme="minorBidi" w:hAnsiTheme="minorBidi" w:cstheme="minorBidi" w:hint="cs"/>
          <w:b/>
          <w:sz w:val="21"/>
          <w:szCs w:val="21"/>
          <w:rtl/>
        </w:rPr>
        <w:t xml:space="preserve">הלאומי </w:t>
      </w:r>
      <w:r w:rsidR="004C1F6E">
        <w:rPr>
          <w:rFonts w:asciiTheme="minorBidi" w:hAnsiTheme="minorBidi" w:cstheme="minorBidi" w:hint="cs"/>
          <w:b/>
          <w:sz w:val="21"/>
          <w:szCs w:val="21"/>
          <w:rtl/>
        </w:rPr>
        <w:t>וכזה אשר בקיא ברכיבים ותהליכים רלוונטיים. כמו כן, ישנו קושי להעביר את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כלל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הידע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הצבור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ידי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מר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אורן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ל</w:t>
      </w:r>
      <w:r w:rsidR="004C1F6E">
        <w:rPr>
          <w:rFonts w:asciiTheme="minorBidi" w:hAnsiTheme="minorBidi" w:cstheme="minorBidi" w:hint="cs"/>
          <w:b/>
          <w:sz w:val="21"/>
          <w:szCs w:val="21"/>
          <w:rtl/>
        </w:rPr>
        <w:t>מי מ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עובדי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56419">
        <w:rPr>
          <w:rFonts w:asciiTheme="minorBidi" w:hAnsiTheme="minorBidi" w:cstheme="minorBidi" w:hint="cs"/>
          <w:b/>
          <w:sz w:val="21"/>
          <w:szCs w:val="21"/>
          <w:rtl/>
        </w:rPr>
        <w:t>המשרד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,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כי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ו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ון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שהינם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בעלי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כישורים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שונים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והגדרות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תפקיד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שונות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ובייחוד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לאור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העובדה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שמדובר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בידע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אשר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רכש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היועץ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פני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עשרות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שנים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,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וכי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בשלב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זה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אין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מחליף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העונה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לידע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והכרות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הנדרשים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מפרויקט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לאומי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משמעותי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זה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C43813" w:rsidRDefault="00C43813" w:rsidP="00C43813">
      <w:pPr>
        <w:spacing w:line="276" w:lineRule="auto"/>
        <w:rPr>
          <w:rFonts w:ascii="ArialMT" w:hAnsi="Times New Roman" w:cs="ArialMT"/>
          <w:sz w:val="22"/>
          <w:szCs w:val="22"/>
          <w:rtl/>
        </w:rPr>
      </w:pPr>
    </w:p>
    <w:p w:rsidR="00222867" w:rsidRPr="00652141" w:rsidRDefault="009B6B29" w:rsidP="009A0CCB">
      <w:pPr>
        <w:pStyle w:val="af4"/>
        <w:numPr>
          <w:ilvl w:val="0"/>
          <w:numId w:val="13"/>
        </w:numPr>
        <w:spacing w:line="276" w:lineRule="auto"/>
        <w:ind w:left="382" w:hanging="425"/>
        <w:rPr>
          <w:rFonts w:asciiTheme="minorBidi" w:hAnsiTheme="minorBidi" w:cstheme="minorBidi"/>
          <w:b/>
          <w:bCs/>
          <w:sz w:val="21"/>
          <w:szCs w:val="21"/>
          <w:rtl/>
        </w:rPr>
      </w:pPr>
      <w:r w:rsidRPr="00652141">
        <w:rPr>
          <w:rFonts w:asciiTheme="minorBidi" w:hAnsiTheme="minorBidi" w:cstheme="minorBidi"/>
          <w:b/>
          <w:bCs/>
          <w:sz w:val="21"/>
          <w:szCs w:val="21"/>
          <w:rtl/>
        </w:rPr>
        <w:t>נימוקים והערות נוספות</w:t>
      </w:r>
    </w:p>
    <w:p w:rsidR="000C47FD" w:rsidRPr="000C47FD" w:rsidRDefault="00E838F1" w:rsidP="00E838F1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מר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אורן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הינו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יועץ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ייחודי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בנושאי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ביומטריה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בארץ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ובעולם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,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בעל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מומחיות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בנושאים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מרכזיים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בפרויקטים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ביומטריים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ובעל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קשרים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מקצועיים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עם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גורמים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בכירים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בתעשייה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הבינלאומית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הרלוונטית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.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כמו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כן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,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מר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אורן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הינו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בעל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הבנה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מעמיקה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בתחומי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אבטחת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מידע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ובעל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ניסיון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רב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עם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גופי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ביטחון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שונים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המנחים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ומבקרים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0C47FD" w:rsidRPr="000C47FD">
        <w:rPr>
          <w:rFonts w:asciiTheme="minorBidi" w:hAnsiTheme="minorBidi" w:cstheme="minorBidi" w:hint="cs"/>
          <w:b/>
          <w:sz w:val="21"/>
          <w:szCs w:val="21"/>
          <w:rtl/>
        </w:rPr>
        <w:t>את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1124D8">
        <w:rPr>
          <w:rFonts w:asciiTheme="minorBidi" w:hAnsiTheme="minorBidi" w:cstheme="minorBidi" w:hint="cs"/>
          <w:b/>
          <w:sz w:val="21"/>
          <w:szCs w:val="21"/>
          <w:rtl/>
        </w:rPr>
        <w:t>הפרויקט</w:t>
      </w:r>
      <w:r w:rsidR="000C47FD" w:rsidRPr="000C47FD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0C47FD" w:rsidRPr="000C47FD" w:rsidRDefault="000C47FD" w:rsidP="000C47FD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36427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6427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B5099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A22CC2" w:rsidP="00A22CC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מאיר גופשטיין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A22CC2" w:rsidP="00B5099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אגף-הגנת הפרטיות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2CC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22CC2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0E62C64D" wp14:editId="7E5E2214">
                  <wp:extent cx="866024" cy="419100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duotone>
                              <a:schemeClr val="accent1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hotocopy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4750" cy="4233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64277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49D8" w:rsidRDefault="006C49D8">
      <w:r>
        <w:separator/>
      </w:r>
    </w:p>
  </w:endnote>
  <w:endnote w:type="continuationSeparator" w:id="0">
    <w:p w:rsidR="006C49D8" w:rsidRDefault="006C4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6427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6427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6427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64277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49D8" w:rsidRDefault="006C49D8">
      <w:r>
        <w:separator/>
      </w:r>
    </w:p>
  </w:footnote>
  <w:footnote w:type="continuationSeparator" w:id="0">
    <w:p w:rsidR="006C49D8" w:rsidRDefault="006C49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427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6427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6427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6427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427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6427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6427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023C70"/>
    <w:multiLevelType w:val="hybridMultilevel"/>
    <w:tmpl w:val="26ACE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7B2825"/>
    <w:multiLevelType w:val="hybridMultilevel"/>
    <w:tmpl w:val="D06441DA"/>
    <w:lvl w:ilvl="0" w:tplc="C41021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11D2"/>
    <w:rsid w:val="00047250"/>
    <w:rsid w:val="000859BD"/>
    <w:rsid w:val="000A77D9"/>
    <w:rsid w:val="000B732A"/>
    <w:rsid w:val="000C47FD"/>
    <w:rsid w:val="001124D8"/>
    <w:rsid w:val="001B5742"/>
    <w:rsid w:val="001C6249"/>
    <w:rsid w:val="001C74C2"/>
    <w:rsid w:val="00202CE6"/>
    <w:rsid w:val="00296263"/>
    <w:rsid w:val="002B371D"/>
    <w:rsid w:val="002B572D"/>
    <w:rsid w:val="00320F70"/>
    <w:rsid w:val="00336CDD"/>
    <w:rsid w:val="00364277"/>
    <w:rsid w:val="00410A8F"/>
    <w:rsid w:val="004C1F6E"/>
    <w:rsid w:val="00534DE3"/>
    <w:rsid w:val="0056680A"/>
    <w:rsid w:val="005C4734"/>
    <w:rsid w:val="00652141"/>
    <w:rsid w:val="00684503"/>
    <w:rsid w:val="006C37E6"/>
    <w:rsid w:val="006C49D8"/>
    <w:rsid w:val="00700043"/>
    <w:rsid w:val="00715384"/>
    <w:rsid w:val="007548B0"/>
    <w:rsid w:val="008008D6"/>
    <w:rsid w:val="0082149E"/>
    <w:rsid w:val="008C4362"/>
    <w:rsid w:val="00915D90"/>
    <w:rsid w:val="00955302"/>
    <w:rsid w:val="00956419"/>
    <w:rsid w:val="00996B64"/>
    <w:rsid w:val="009A0CCB"/>
    <w:rsid w:val="009B6B29"/>
    <w:rsid w:val="009F1E99"/>
    <w:rsid w:val="009F7FB7"/>
    <w:rsid w:val="00A05509"/>
    <w:rsid w:val="00A22CC2"/>
    <w:rsid w:val="00AA183C"/>
    <w:rsid w:val="00B27B30"/>
    <w:rsid w:val="00B50994"/>
    <w:rsid w:val="00B615A2"/>
    <w:rsid w:val="00B73D60"/>
    <w:rsid w:val="00B81D42"/>
    <w:rsid w:val="00C43813"/>
    <w:rsid w:val="00C82E9C"/>
    <w:rsid w:val="00C90250"/>
    <w:rsid w:val="00E838F1"/>
    <w:rsid w:val="00FD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D4C170C-4BD7-4AE1-88E6-502AEF20C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209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07/relationships/hdphoto" Target="media/hdphoto1.wdp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a46656d4-8850-49b3-aebd-68bd05f7f43d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2012A7-DD09-432D-B63E-0ED36C03D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330</Words>
  <Characters>1688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יסמין אליהו</cp:lastModifiedBy>
  <cp:revision>2</cp:revision>
  <cp:lastPrinted>2018-10-03T04:49:00Z</cp:lastPrinted>
  <dcterms:created xsi:type="dcterms:W3CDTF">2018-10-16T08:01:00Z</dcterms:created>
  <dcterms:modified xsi:type="dcterms:W3CDTF">2018-10-16T08:01:00Z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